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AD3" w:rsidRPr="00E90AD3" w:rsidRDefault="00E90AD3" w:rsidP="00E90AD3">
      <w:pPr>
        <w:spacing w:after="159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40"/>
          <w:szCs w:val="15"/>
        </w:rPr>
      </w:pPr>
      <w:r w:rsidRPr="00E90AD3">
        <w:rPr>
          <w:rFonts w:ascii="Arial" w:eastAsia="Times New Roman" w:hAnsi="Arial" w:cs="Arial"/>
          <w:b/>
          <w:bCs/>
          <w:kern w:val="36"/>
          <w:sz w:val="40"/>
          <w:szCs w:val="15"/>
        </w:rPr>
        <w:t>БЕЗОПАСНОСТЬ ДЕТЯМ!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"/>
      </w:tblGrid>
      <w:tr w:rsidR="00E90AD3" w:rsidRPr="00E90AD3" w:rsidTr="00E90AD3">
        <w:tc>
          <w:tcPr>
            <w:tcW w:w="0" w:type="auto"/>
            <w:vAlign w:val="center"/>
            <w:hideMark/>
          </w:tcPr>
          <w:p w:rsidR="00E90AD3" w:rsidRPr="00E90AD3" w:rsidRDefault="00E90AD3" w:rsidP="00E90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</w:tc>
      </w:tr>
    </w:tbl>
    <w:p w:rsidR="00E90AD3" w:rsidRPr="00E90AD3" w:rsidRDefault="00E90AD3" w:rsidP="00E90AD3">
      <w:pPr>
        <w:spacing w:after="0" w:line="191" w:lineRule="atLeast"/>
        <w:jc w:val="center"/>
        <w:rPr>
          <w:rFonts w:ascii="Arial" w:eastAsia="Times New Roman" w:hAnsi="Arial" w:cs="Arial"/>
          <w:color w:val="000000"/>
          <w:sz w:val="13"/>
          <w:szCs w:val="13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7949"/>
      </w:tblGrid>
      <w:tr w:rsidR="00E90AD3" w:rsidRPr="00E90AD3" w:rsidTr="00E90AD3">
        <w:trPr>
          <w:jc w:val="center"/>
        </w:trPr>
        <w:tc>
          <w:tcPr>
            <w:tcW w:w="7949" w:type="dxa"/>
            <w:hideMark/>
          </w:tcPr>
          <w:p w:rsidR="00E90AD3" w:rsidRPr="00E90AD3" w:rsidRDefault="00E90AD3" w:rsidP="00E90AD3">
            <w:pPr>
              <w:pStyle w:val="a4"/>
              <w:rPr>
                <w:rFonts w:eastAsia="Times New Roman"/>
              </w:rPr>
            </w:pPr>
            <w:r w:rsidRPr="00E90AD3">
              <w:rPr>
                <w:rFonts w:eastAsia="Times New Roman"/>
                <w:b/>
                <w:bCs/>
                <w:sz w:val="32"/>
              </w:rPr>
              <w:t>Дорогие ребята!</w:t>
            </w:r>
            <w:r w:rsidRPr="00E90AD3">
              <w:rPr>
                <w:rFonts w:eastAsia="Times New Roman"/>
                <w:sz w:val="32"/>
              </w:rPr>
              <w:t> Вот и кончились летние каникулы, и наступила пора вновь вернуться за школьные парты! За период отдыха, правила безопасного поведения, которые вы соблюдали во время учебы наверняка немного позабыты, поэтому предлагаем вам ознакомится с некоторыми нехитрыми правилами, которые помогут обеспечить вашу личную безопасность.</w:t>
            </w:r>
          </w:p>
        </w:tc>
      </w:tr>
    </w:tbl>
    <w:p w:rsidR="00E90AD3" w:rsidRPr="00E90AD3" w:rsidRDefault="00E90AD3" w:rsidP="00E90AD3">
      <w:pPr>
        <w:spacing w:after="0" w:line="191" w:lineRule="atLeast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t xml:space="preserve">         </w:t>
      </w:r>
      <w:r w:rsidRPr="00E90AD3">
        <w:rPr>
          <w:rFonts w:ascii="Arial" w:eastAsia="Times New Roman" w:hAnsi="Arial" w:cs="Arial"/>
          <w:color w:val="000000"/>
          <w:sz w:val="28"/>
          <w:szCs w:val="28"/>
        </w:rPr>
        <w:t>Дорога в школу и из школы представляет для школьников наибольшую опасность. </w:t>
      </w:r>
      <w:r w:rsidRPr="00E90AD3">
        <w:rPr>
          <w:rFonts w:ascii="Arial" w:eastAsia="Times New Roman" w:hAnsi="Arial" w:cs="Arial"/>
          <w:b/>
          <w:bCs/>
          <w:color w:val="000000"/>
          <w:sz w:val="28"/>
          <w:szCs w:val="28"/>
        </w:rPr>
        <w:t>Помните – основными причинами дорожного травматизма школьников становятся, незнание правил дорожного движения и пренебрежение опасностью.</w:t>
      </w:r>
      <w:r w:rsidRPr="00E90AD3">
        <w:rPr>
          <w:rFonts w:ascii="Arial" w:eastAsia="Times New Roman" w:hAnsi="Arial" w:cs="Arial"/>
          <w:color w:val="000000"/>
          <w:sz w:val="28"/>
          <w:szCs w:val="28"/>
        </w:rPr>
        <w:t> Поэтому, чтобы избежать нежелательных последствий, предостерегающих по дороге в школу и из школы соблюдайте следующее:</w:t>
      </w:r>
    </w:p>
    <w:p w:rsidR="00E90AD3" w:rsidRPr="00E90AD3" w:rsidRDefault="00E90AD3" w:rsidP="00E90AD3">
      <w:pPr>
        <w:spacing w:after="0" w:line="191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E90AD3">
        <w:rPr>
          <w:rFonts w:ascii="Arial" w:eastAsia="Times New Roman" w:hAnsi="Arial" w:cs="Arial"/>
          <w:color w:val="000000"/>
          <w:sz w:val="28"/>
          <w:szCs w:val="28"/>
        </w:rPr>
        <w:t>- заранее выбирайте такой путь в школу, на котором будет меньше опасных участков, даже если он станет немного длиннее;</w:t>
      </w:r>
    </w:p>
    <w:p w:rsidR="00E90AD3" w:rsidRPr="00E90AD3" w:rsidRDefault="00E90AD3" w:rsidP="00E90AD3">
      <w:pPr>
        <w:spacing w:after="0" w:line="191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E90AD3">
        <w:rPr>
          <w:rFonts w:ascii="Arial" w:eastAsia="Times New Roman" w:hAnsi="Arial" w:cs="Arial"/>
          <w:color w:val="000000"/>
          <w:sz w:val="28"/>
          <w:szCs w:val="28"/>
        </w:rPr>
        <w:t>- переходите улицу только на зеленый сигнал светофора и в специально отведенных для этого местах, обозначенных белыми полосами («зебра»);</w:t>
      </w:r>
    </w:p>
    <w:tbl>
      <w:tblPr>
        <w:tblW w:w="8280" w:type="dxa"/>
        <w:jc w:val="center"/>
        <w:tblInd w:w="-731" w:type="dxa"/>
        <w:tblCellMar>
          <w:left w:w="0" w:type="dxa"/>
          <w:right w:w="0" w:type="dxa"/>
        </w:tblCellMar>
        <w:tblLook w:val="04A0"/>
      </w:tblPr>
      <w:tblGrid>
        <w:gridCol w:w="8280"/>
      </w:tblGrid>
      <w:tr w:rsidR="00E90AD3" w:rsidRPr="00E90AD3" w:rsidTr="00E90AD3">
        <w:trPr>
          <w:jc w:val="center"/>
        </w:trPr>
        <w:tc>
          <w:tcPr>
            <w:tcW w:w="8280" w:type="dxa"/>
            <w:hideMark/>
          </w:tcPr>
          <w:p w:rsidR="00E90AD3" w:rsidRPr="00E90AD3" w:rsidRDefault="00E90AD3" w:rsidP="00E90AD3">
            <w:pPr>
              <w:spacing w:after="0" w:line="191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AD3">
              <w:rPr>
                <w:rFonts w:ascii="Times New Roman" w:eastAsia="Times New Roman" w:hAnsi="Times New Roman" w:cs="Times New Roman"/>
                <w:sz w:val="28"/>
                <w:szCs w:val="28"/>
              </w:rPr>
              <w:t>- обходите автобус и троллейбус, сзади, а трамвай – спереди;</w:t>
            </w:r>
          </w:p>
          <w:p w:rsidR="00E90AD3" w:rsidRPr="00E90AD3" w:rsidRDefault="00E90AD3" w:rsidP="00E90AD3">
            <w:pPr>
              <w:spacing w:after="0" w:line="191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AD3">
              <w:rPr>
                <w:rFonts w:ascii="Times New Roman" w:eastAsia="Times New Roman" w:hAnsi="Times New Roman" w:cs="Times New Roman"/>
                <w:sz w:val="28"/>
                <w:szCs w:val="28"/>
              </w:rPr>
              <w:t>- ходите по улицам только по тротуарам, а в случае его отсутствия нужно идти по краю дороги лицом к встречному транспорту;</w:t>
            </w:r>
          </w:p>
          <w:p w:rsidR="00E90AD3" w:rsidRPr="00E90AD3" w:rsidRDefault="00E90AD3" w:rsidP="00E90AD3">
            <w:pPr>
              <w:spacing w:after="0" w:line="191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AD3">
              <w:rPr>
                <w:rFonts w:ascii="Times New Roman" w:eastAsia="Times New Roman" w:hAnsi="Times New Roman" w:cs="Times New Roman"/>
                <w:sz w:val="28"/>
                <w:szCs w:val="28"/>
              </w:rPr>
              <w:t>- никогда не выходите на проезжую часть, если недалеко есть подземный переход;</w:t>
            </w:r>
          </w:p>
          <w:p w:rsidR="00E90AD3" w:rsidRPr="00E90AD3" w:rsidRDefault="00E90AD3" w:rsidP="00E90AD3">
            <w:pPr>
              <w:spacing w:after="0" w:line="191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AD3">
              <w:rPr>
                <w:rFonts w:ascii="Times New Roman" w:eastAsia="Times New Roman" w:hAnsi="Times New Roman" w:cs="Times New Roman"/>
                <w:sz w:val="28"/>
                <w:szCs w:val="28"/>
              </w:rPr>
              <w:t>- не играйте на проезжей части улицы или около нее.</w:t>
            </w:r>
          </w:p>
        </w:tc>
      </w:tr>
    </w:tbl>
    <w:p w:rsidR="00E90AD3" w:rsidRPr="00E90AD3" w:rsidRDefault="00E90AD3" w:rsidP="00E90AD3">
      <w:pPr>
        <w:spacing w:after="0" w:line="191" w:lineRule="atLeast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t xml:space="preserve">     </w:t>
      </w:r>
      <w:r w:rsidRPr="00E90AD3">
        <w:rPr>
          <w:rFonts w:ascii="Arial" w:eastAsia="Times New Roman" w:hAnsi="Arial" w:cs="Arial"/>
          <w:color w:val="000000"/>
          <w:sz w:val="28"/>
          <w:szCs w:val="28"/>
        </w:rPr>
        <w:t>Незнакомые люди на улице также могут представлять опасность, так как могут оказаться преступниками или просто хулиганами. Поэтому:</w:t>
      </w:r>
    </w:p>
    <w:p w:rsidR="00E90AD3" w:rsidRPr="00E90AD3" w:rsidRDefault="00E90AD3" w:rsidP="00E90AD3">
      <w:pPr>
        <w:spacing w:after="0" w:line="191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E90AD3">
        <w:rPr>
          <w:rFonts w:ascii="Arial" w:eastAsia="Times New Roman" w:hAnsi="Arial" w:cs="Arial"/>
          <w:color w:val="000000"/>
          <w:sz w:val="28"/>
          <w:szCs w:val="28"/>
        </w:rPr>
        <w:t>- избегайте безлюдных, плохо освещенных мест;</w:t>
      </w:r>
    </w:p>
    <w:p w:rsidR="00E90AD3" w:rsidRPr="00E90AD3" w:rsidRDefault="00E90AD3" w:rsidP="00E90AD3">
      <w:pPr>
        <w:spacing w:after="0" w:line="191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E90AD3">
        <w:rPr>
          <w:rFonts w:ascii="Arial" w:eastAsia="Times New Roman" w:hAnsi="Arial" w:cs="Arial"/>
          <w:color w:val="000000"/>
          <w:sz w:val="28"/>
          <w:szCs w:val="28"/>
        </w:rPr>
        <w:t>- не садитесь в машины к незнакомым людям;</w:t>
      </w:r>
    </w:p>
    <w:p w:rsidR="00E90AD3" w:rsidRPr="00E90AD3" w:rsidRDefault="00E90AD3" w:rsidP="00E90AD3">
      <w:pPr>
        <w:spacing w:after="0" w:line="191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E90AD3">
        <w:rPr>
          <w:rFonts w:ascii="Arial" w:eastAsia="Times New Roman" w:hAnsi="Arial" w:cs="Arial"/>
          <w:color w:val="000000"/>
          <w:sz w:val="28"/>
          <w:szCs w:val="28"/>
        </w:rPr>
        <w:t>- будьте бдительны и не вступайте в общение с религиозными пропагандистами на улице или в общественных местах; - будьте осторожны и не трогайте оставленные без присмотра незнакомые предметы;</w:t>
      </w:r>
    </w:p>
    <w:p w:rsidR="00E90AD3" w:rsidRPr="00E90AD3" w:rsidRDefault="00E90AD3" w:rsidP="00E90AD3">
      <w:pPr>
        <w:spacing w:after="0" w:line="191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E90AD3">
        <w:rPr>
          <w:rFonts w:ascii="Arial" w:eastAsia="Times New Roman" w:hAnsi="Arial" w:cs="Arial"/>
          <w:color w:val="000000"/>
          <w:sz w:val="28"/>
          <w:szCs w:val="28"/>
        </w:rPr>
        <w:t>- не считайте зазорным отойти дальше от показавшихся странными в поведении людей; а в случае необходимости обращайтесь за помощью к находящимся по близости сотрудникам милиции или прохожим.</w:t>
      </w:r>
    </w:p>
    <w:p w:rsidR="00E90AD3" w:rsidRPr="00E90AD3" w:rsidRDefault="00E90AD3" w:rsidP="00E90AD3">
      <w:pPr>
        <w:spacing w:after="0" w:line="191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E90AD3">
        <w:rPr>
          <w:rFonts w:ascii="Arial" w:eastAsia="Times New Roman" w:hAnsi="Arial" w:cs="Arial"/>
          <w:b/>
          <w:bCs/>
          <w:color w:val="000000"/>
          <w:sz w:val="28"/>
          <w:szCs w:val="28"/>
        </w:rPr>
        <w:t>Будьте внимательны и научитесь быть готовыми предупреждать</w:t>
      </w:r>
    </w:p>
    <w:p w:rsidR="00E90AD3" w:rsidRPr="00E90AD3" w:rsidRDefault="00E90AD3" w:rsidP="00E90AD3">
      <w:pPr>
        <w:spacing w:after="0" w:line="191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E90AD3">
        <w:rPr>
          <w:rFonts w:ascii="Arial" w:eastAsia="Times New Roman" w:hAnsi="Arial" w:cs="Arial"/>
          <w:b/>
          <w:bCs/>
          <w:color w:val="000000"/>
          <w:sz w:val="28"/>
          <w:szCs w:val="28"/>
        </w:rPr>
        <w:t>и преодолевать возможные опасности!!!</w:t>
      </w:r>
    </w:p>
    <w:p w:rsidR="00051067" w:rsidRDefault="00051067"/>
    <w:sectPr w:rsidR="00051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proofState w:spelling="clean"/>
  <w:defaultTabStop w:val="708"/>
  <w:characterSpacingControl w:val="doNotCompress"/>
  <w:compat>
    <w:useFELayout/>
  </w:compat>
  <w:rsids>
    <w:rsidRoot w:val="00E90AD3"/>
    <w:rsid w:val="00051067"/>
    <w:rsid w:val="00E90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90A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0AD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E90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90AD3"/>
  </w:style>
  <w:style w:type="paragraph" w:styleId="a4">
    <w:name w:val="No Spacing"/>
    <w:uiPriority w:val="1"/>
    <w:qFormat/>
    <w:rsid w:val="00E90AD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0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43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4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295</Words>
  <Characters>1684</Characters>
  <Application>Microsoft Office Word</Application>
  <DocSecurity>0</DocSecurity>
  <Lines>14</Lines>
  <Paragraphs>3</Paragraphs>
  <ScaleCrop>false</ScaleCrop>
  <Company>Reanimator Extreme Edition</Company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3</cp:revision>
  <cp:lastPrinted>2014-09-02T16:01:00Z</cp:lastPrinted>
  <dcterms:created xsi:type="dcterms:W3CDTF">2014-09-02T15:57:00Z</dcterms:created>
  <dcterms:modified xsi:type="dcterms:W3CDTF">2014-09-02T16:01:00Z</dcterms:modified>
</cp:coreProperties>
</file>